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135" w:rsidRPr="00F205F8" w:rsidRDefault="009C6135" w:rsidP="009C6135">
      <w:pPr>
        <w:spacing w:line="480" w:lineRule="auto"/>
        <w:jc w:val="center"/>
        <w:rPr>
          <w:rFonts w:ascii="Times New Roman" w:hAnsi="Times New Roman" w:cs="Times New Roman"/>
          <w:sz w:val="24"/>
          <w:szCs w:val="24"/>
        </w:rPr>
      </w:pPr>
    </w:p>
    <w:p w:rsidR="009C6135" w:rsidRPr="00F205F8" w:rsidRDefault="009C6135" w:rsidP="009C6135">
      <w:pPr>
        <w:spacing w:line="480" w:lineRule="auto"/>
        <w:jc w:val="center"/>
        <w:rPr>
          <w:rFonts w:ascii="Times New Roman" w:hAnsi="Times New Roman" w:cs="Times New Roman"/>
          <w:sz w:val="24"/>
          <w:szCs w:val="24"/>
        </w:rPr>
      </w:pPr>
    </w:p>
    <w:p w:rsidR="009C6135" w:rsidRPr="00F205F8" w:rsidRDefault="009C6135" w:rsidP="009C6135">
      <w:pPr>
        <w:spacing w:line="480" w:lineRule="auto"/>
        <w:jc w:val="center"/>
        <w:rPr>
          <w:rFonts w:ascii="Times New Roman" w:hAnsi="Times New Roman" w:cs="Times New Roman"/>
          <w:sz w:val="24"/>
          <w:szCs w:val="24"/>
        </w:rPr>
      </w:pPr>
    </w:p>
    <w:p w:rsidR="009C6135" w:rsidRPr="00F205F8" w:rsidRDefault="009C6135" w:rsidP="009C6135">
      <w:pPr>
        <w:spacing w:line="480" w:lineRule="auto"/>
        <w:jc w:val="center"/>
        <w:rPr>
          <w:rFonts w:ascii="Times New Roman" w:hAnsi="Times New Roman" w:cs="Times New Roman"/>
          <w:sz w:val="24"/>
          <w:szCs w:val="24"/>
        </w:rPr>
      </w:pPr>
    </w:p>
    <w:p w:rsidR="009C6135" w:rsidRPr="00F205F8" w:rsidRDefault="009C6135" w:rsidP="009C6135">
      <w:pPr>
        <w:spacing w:line="480" w:lineRule="auto"/>
        <w:jc w:val="center"/>
        <w:rPr>
          <w:rFonts w:ascii="Times New Roman" w:hAnsi="Times New Roman" w:cs="Times New Roman"/>
          <w:sz w:val="24"/>
          <w:szCs w:val="24"/>
        </w:rPr>
      </w:pPr>
    </w:p>
    <w:p w:rsidR="009C6135" w:rsidRPr="00F205F8" w:rsidRDefault="009C6135" w:rsidP="009C6135">
      <w:pPr>
        <w:spacing w:line="480" w:lineRule="auto"/>
        <w:jc w:val="center"/>
        <w:rPr>
          <w:rFonts w:ascii="Times New Roman" w:hAnsi="Times New Roman" w:cs="Times New Roman"/>
          <w:sz w:val="24"/>
          <w:szCs w:val="24"/>
        </w:rPr>
      </w:pPr>
    </w:p>
    <w:p w:rsidR="009C6135" w:rsidRPr="00F205F8" w:rsidRDefault="009C6135" w:rsidP="009C6135">
      <w:pPr>
        <w:spacing w:line="480" w:lineRule="auto"/>
        <w:jc w:val="center"/>
        <w:rPr>
          <w:rFonts w:ascii="Times New Roman" w:hAnsi="Times New Roman" w:cs="Times New Roman"/>
          <w:sz w:val="24"/>
          <w:szCs w:val="24"/>
        </w:rPr>
      </w:pPr>
    </w:p>
    <w:p w:rsidR="009C6135" w:rsidRPr="00F205F8" w:rsidRDefault="009C6135" w:rsidP="009C6135">
      <w:pPr>
        <w:spacing w:line="480" w:lineRule="auto"/>
        <w:jc w:val="center"/>
        <w:rPr>
          <w:rFonts w:ascii="Times New Roman" w:hAnsi="Times New Roman" w:cs="Times New Roman"/>
          <w:sz w:val="24"/>
          <w:szCs w:val="24"/>
        </w:rPr>
      </w:pPr>
      <w:r w:rsidRPr="00F205F8">
        <w:rPr>
          <w:rFonts w:ascii="Times New Roman" w:hAnsi="Times New Roman" w:cs="Times New Roman"/>
          <w:sz w:val="24"/>
          <w:szCs w:val="24"/>
        </w:rPr>
        <w:t>Executive Coaching</w:t>
      </w:r>
    </w:p>
    <w:p w:rsidR="009C6135" w:rsidRPr="00F205F8" w:rsidRDefault="009C6135" w:rsidP="009C6135">
      <w:pPr>
        <w:spacing w:line="480" w:lineRule="auto"/>
        <w:jc w:val="center"/>
        <w:rPr>
          <w:rFonts w:ascii="Times New Roman" w:hAnsi="Times New Roman" w:cs="Times New Roman"/>
          <w:sz w:val="24"/>
          <w:szCs w:val="24"/>
        </w:rPr>
      </w:pPr>
      <w:r w:rsidRPr="00F205F8">
        <w:rPr>
          <w:rFonts w:ascii="Times New Roman" w:hAnsi="Times New Roman" w:cs="Times New Roman"/>
          <w:sz w:val="24"/>
          <w:szCs w:val="24"/>
        </w:rPr>
        <w:t>Name</w:t>
      </w:r>
    </w:p>
    <w:p w:rsidR="009C6135" w:rsidRPr="00F205F8" w:rsidRDefault="009C6135" w:rsidP="009C6135">
      <w:pPr>
        <w:spacing w:line="480" w:lineRule="auto"/>
        <w:jc w:val="center"/>
        <w:rPr>
          <w:rFonts w:ascii="Times New Roman" w:hAnsi="Times New Roman" w:cs="Times New Roman"/>
          <w:sz w:val="24"/>
          <w:szCs w:val="24"/>
        </w:rPr>
      </w:pPr>
      <w:r w:rsidRPr="00F205F8">
        <w:rPr>
          <w:rFonts w:ascii="Times New Roman" w:hAnsi="Times New Roman" w:cs="Times New Roman"/>
          <w:sz w:val="24"/>
          <w:szCs w:val="24"/>
        </w:rPr>
        <w:t>Institution</w:t>
      </w:r>
    </w:p>
    <w:p w:rsidR="009C6135" w:rsidRPr="00F205F8" w:rsidRDefault="009C6135" w:rsidP="009C6135">
      <w:pPr>
        <w:spacing w:line="480" w:lineRule="auto"/>
        <w:jc w:val="center"/>
        <w:rPr>
          <w:rFonts w:ascii="Times New Roman" w:hAnsi="Times New Roman" w:cs="Times New Roman"/>
          <w:sz w:val="24"/>
          <w:szCs w:val="24"/>
        </w:rPr>
      </w:pPr>
      <w:r w:rsidRPr="00F205F8">
        <w:rPr>
          <w:rFonts w:ascii="Times New Roman" w:hAnsi="Times New Roman" w:cs="Times New Roman"/>
          <w:sz w:val="24"/>
          <w:szCs w:val="24"/>
        </w:rPr>
        <w:t>Date</w:t>
      </w:r>
      <w:r w:rsidRPr="00F205F8">
        <w:rPr>
          <w:rFonts w:ascii="Times New Roman" w:hAnsi="Times New Roman" w:cs="Times New Roman"/>
          <w:sz w:val="24"/>
          <w:szCs w:val="24"/>
        </w:rPr>
        <w:br w:type="page"/>
      </w:r>
    </w:p>
    <w:p w:rsidR="009C6135" w:rsidRPr="00F205F8" w:rsidRDefault="009C6135" w:rsidP="002514DC">
      <w:pPr>
        <w:spacing w:line="480" w:lineRule="auto"/>
        <w:jc w:val="center"/>
        <w:rPr>
          <w:rFonts w:ascii="Times New Roman" w:hAnsi="Times New Roman" w:cs="Times New Roman"/>
          <w:sz w:val="24"/>
          <w:szCs w:val="24"/>
        </w:rPr>
      </w:pPr>
      <w:r w:rsidRPr="00F205F8">
        <w:rPr>
          <w:rFonts w:ascii="Times New Roman" w:hAnsi="Times New Roman" w:cs="Times New Roman"/>
          <w:sz w:val="24"/>
          <w:szCs w:val="24"/>
        </w:rPr>
        <w:lastRenderedPageBreak/>
        <w:t>Executive Coaching</w:t>
      </w:r>
    </w:p>
    <w:p w:rsidR="00FD3D74" w:rsidRPr="00F205F8" w:rsidRDefault="00FD3D74" w:rsidP="002514DC">
      <w:pPr>
        <w:spacing w:line="480" w:lineRule="auto"/>
        <w:jc w:val="center"/>
        <w:rPr>
          <w:rFonts w:ascii="Times New Roman" w:hAnsi="Times New Roman" w:cs="Times New Roman"/>
          <w:b/>
          <w:sz w:val="24"/>
          <w:szCs w:val="24"/>
        </w:rPr>
      </w:pPr>
      <w:r w:rsidRPr="00F205F8">
        <w:rPr>
          <w:rFonts w:ascii="Times New Roman" w:hAnsi="Times New Roman" w:cs="Times New Roman"/>
          <w:b/>
          <w:sz w:val="24"/>
          <w:szCs w:val="24"/>
        </w:rPr>
        <w:t>Discussion Prompt 1</w:t>
      </w:r>
    </w:p>
    <w:p w:rsidR="002514DC" w:rsidRPr="00F205F8" w:rsidRDefault="002514DC" w:rsidP="002514DC">
      <w:pPr>
        <w:spacing w:line="480" w:lineRule="auto"/>
        <w:ind w:firstLine="720"/>
        <w:rPr>
          <w:rFonts w:ascii="Times New Roman" w:hAnsi="Times New Roman" w:cs="Times New Roman"/>
          <w:sz w:val="24"/>
          <w:szCs w:val="24"/>
        </w:rPr>
      </w:pPr>
      <w:r w:rsidRPr="00F205F8">
        <w:rPr>
          <w:rFonts w:ascii="Times New Roman" w:hAnsi="Times New Roman" w:cs="Times New Roman"/>
          <w:sz w:val="24"/>
          <w:szCs w:val="24"/>
        </w:rPr>
        <w:t xml:space="preserve">Generative moments are vital in the coaching process. As such, generative moments are instances in which clients feel aroused such that they are ready to embrace change and growth. When generative moments occur, coaches and clients can co-generate new perspectives and approaches, and as such, they can construct particular designs that help them to embrace change (Moore, Jackson, Moran-Tschannen, 2016). For that reason, coaches describe generative moments as forms of intuitive dances as a way of motivating clients to accommodate change. Generative moments occur in the context of coaching when the client’s feelings, needs and feelings are integrated in the topic of coaching. In such a case, clients and coaches explore and evaluate the nature of the topic which has been agreed, outline desired outcomes, think possible strategies before deciding the next steps to take. </w:t>
      </w:r>
    </w:p>
    <w:p w:rsidR="002514DC" w:rsidRDefault="002514DC" w:rsidP="002514DC">
      <w:pPr>
        <w:spacing w:line="480" w:lineRule="auto"/>
        <w:ind w:firstLine="720"/>
        <w:rPr>
          <w:rFonts w:ascii="Times New Roman" w:hAnsi="Times New Roman" w:cs="Times New Roman"/>
          <w:sz w:val="24"/>
          <w:szCs w:val="24"/>
        </w:rPr>
      </w:pPr>
      <w:r w:rsidRPr="00F205F8">
        <w:rPr>
          <w:rFonts w:ascii="Times New Roman" w:hAnsi="Times New Roman" w:cs="Times New Roman"/>
          <w:sz w:val="24"/>
          <w:szCs w:val="24"/>
        </w:rPr>
        <w:t>Generative moments are critical for they aid in generating new ideas and insights in the coaching process (Moore et al., 2016). As a result, this enable both the clients and coaches to come up with bold actions that can result in positive change in future. In addition, the more the clients will be in a position to discover new ideas, perspectives and new capacities, the more they will be able to follow their plans and visions. On the same note, God uses different types of moments in our lives, expecting us to change after we discover new experiences. The discovery of new skills allows us to uncover capacities, visions and insights that improve our lives as we hope to accommodate change.</w:t>
      </w:r>
    </w:p>
    <w:p w:rsidR="00090048" w:rsidRDefault="00090048" w:rsidP="000900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090048" w:rsidRPr="00F205F8" w:rsidRDefault="00090048" w:rsidP="00090048">
      <w:pPr>
        <w:spacing w:line="480" w:lineRule="auto"/>
        <w:ind w:left="720" w:hanging="720"/>
        <w:rPr>
          <w:rFonts w:ascii="Times New Roman" w:hAnsi="Times New Roman" w:cs="Times New Roman"/>
          <w:sz w:val="24"/>
          <w:szCs w:val="24"/>
        </w:rPr>
      </w:pPr>
      <w:r w:rsidRPr="00F205F8">
        <w:rPr>
          <w:rFonts w:ascii="Times New Roman" w:hAnsi="Times New Roman" w:cs="Times New Roman"/>
          <w:sz w:val="24"/>
          <w:szCs w:val="24"/>
          <w:shd w:val="clear" w:color="auto" w:fill="FFFFFF"/>
        </w:rPr>
        <w:t>Moore, M., Jackson, E., Moran-Tschannen, B. (2016). Coaching psychology manual (2nd ed.). New York, NY: Wolters-Kluwer. ISBN: 978-1-4511-9526-2.</w:t>
      </w:r>
    </w:p>
    <w:p w:rsidR="002514DC" w:rsidRPr="00F205F8" w:rsidRDefault="002514DC" w:rsidP="002514DC">
      <w:pPr>
        <w:spacing w:line="480" w:lineRule="auto"/>
        <w:jc w:val="center"/>
        <w:rPr>
          <w:rFonts w:ascii="Times New Roman" w:hAnsi="Times New Roman" w:cs="Times New Roman"/>
          <w:b/>
          <w:sz w:val="24"/>
          <w:szCs w:val="24"/>
        </w:rPr>
      </w:pPr>
      <w:r w:rsidRPr="00F205F8">
        <w:rPr>
          <w:rFonts w:ascii="Times New Roman" w:hAnsi="Times New Roman" w:cs="Times New Roman"/>
          <w:b/>
          <w:sz w:val="24"/>
          <w:szCs w:val="24"/>
        </w:rPr>
        <w:t>Discussion Prompt 2</w:t>
      </w:r>
    </w:p>
    <w:p w:rsidR="002514DC" w:rsidRPr="00F205F8" w:rsidRDefault="002514DC" w:rsidP="002514DC">
      <w:pPr>
        <w:spacing w:line="480" w:lineRule="auto"/>
        <w:ind w:firstLine="720"/>
        <w:rPr>
          <w:rFonts w:ascii="Times New Roman" w:hAnsi="Times New Roman" w:cs="Times New Roman"/>
          <w:sz w:val="24"/>
          <w:szCs w:val="24"/>
        </w:rPr>
      </w:pPr>
      <w:r w:rsidRPr="00F205F8">
        <w:rPr>
          <w:rFonts w:ascii="Times New Roman" w:hAnsi="Times New Roman" w:cs="Times New Roman"/>
          <w:sz w:val="24"/>
          <w:szCs w:val="24"/>
        </w:rPr>
        <w:lastRenderedPageBreak/>
        <w:t>Chapter 10 of the provided text outlines fundamental coaching skills. First, I consider myself to be strong in listening, and as such, I am an active listener for I am always attentive when the coach is speaking. I try to put away and forget my thoughts and fears, and this enables me to listen attentively. Second, I consider myself strong in questioning. Questioning is remarkably essential in coaching because it unveils aspects of curiosity, which leads to creativity (Moore et al., 2016). With the help of questioning, I can elicit new ideas in the coaching process, hence improving my skills and knowledge. Therefore, the skills of listening and questioning allow me to continue embracing new skills and enjoy the coaching process.</w:t>
      </w:r>
    </w:p>
    <w:p w:rsidR="002514DC" w:rsidRPr="00F205F8" w:rsidRDefault="002514DC" w:rsidP="00F205F8">
      <w:pPr>
        <w:spacing w:line="480" w:lineRule="auto"/>
        <w:ind w:firstLine="720"/>
        <w:rPr>
          <w:rFonts w:ascii="Times New Roman" w:hAnsi="Times New Roman" w:cs="Times New Roman"/>
          <w:sz w:val="24"/>
          <w:szCs w:val="24"/>
        </w:rPr>
      </w:pPr>
      <w:r w:rsidRPr="00F205F8">
        <w:rPr>
          <w:rFonts w:ascii="Times New Roman" w:hAnsi="Times New Roman" w:cs="Times New Roman"/>
          <w:sz w:val="24"/>
          <w:szCs w:val="24"/>
        </w:rPr>
        <w:t xml:space="preserve">I plan to work towards better mastery of skills of giving back as far as the coaching process is concerned. The aspect of feedback is fundamental because it allows coaches to evaluate after administering specific tests (Moore et al., 2016). Hence, I prefer to give honest feedback for this allows the coach to determine areas that require more attention or time. Also, I plan to work on my goal-setting. It is essential that I set short and long-term goals in the coaching process. Setting goals will help me to achieve the set goals. One obstacle that is likely to exist is difficult vocabularies during coaching, and as such, they may limit me towards better understanding </w:t>
      </w:r>
      <w:r w:rsidR="00F205F8" w:rsidRPr="00F205F8">
        <w:rPr>
          <w:rFonts w:ascii="Times New Roman" w:hAnsi="Times New Roman" w:cs="Times New Roman"/>
          <w:sz w:val="24"/>
          <w:szCs w:val="24"/>
        </w:rPr>
        <w:t xml:space="preserve">of </w:t>
      </w:r>
      <w:r w:rsidRPr="00F205F8">
        <w:rPr>
          <w:rFonts w:ascii="Times New Roman" w:hAnsi="Times New Roman" w:cs="Times New Roman"/>
          <w:sz w:val="24"/>
          <w:szCs w:val="24"/>
        </w:rPr>
        <w:t>basic terms. For that reason, I need to go the extra mile and find the meaning of the problematic vocabularies for better understanding.</w:t>
      </w:r>
    </w:p>
    <w:p w:rsidR="00F205F8" w:rsidRPr="00F205F8" w:rsidRDefault="00F205F8" w:rsidP="009C6135">
      <w:pPr>
        <w:spacing w:line="480" w:lineRule="auto"/>
        <w:rPr>
          <w:rFonts w:ascii="Times New Roman" w:hAnsi="Times New Roman" w:cs="Times New Roman"/>
          <w:sz w:val="24"/>
          <w:szCs w:val="24"/>
        </w:rPr>
      </w:pPr>
    </w:p>
    <w:p w:rsidR="00F205F8" w:rsidRPr="00F205F8" w:rsidRDefault="00F205F8" w:rsidP="009C6135">
      <w:pPr>
        <w:spacing w:line="480" w:lineRule="auto"/>
        <w:rPr>
          <w:rFonts w:ascii="Times New Roman" w:hAnsi="Times New Roman" w:cs="Times New Roman"/>
          <w:sz w:val="24"/>
          <w:szCs w:val="24"/>
        </w:rPr>
      </w:pPr>
    </w:p>
    <w:p w:rsidR="00F205F8" w:rsidRPr="00F205F8" w:rsidRDefault="00F205F8" w:rsidP="009C6135">
      <w:pPr>
        <w:spacing w:line="480" w:lineRule="auto"/>
        <w:rPr>
          <w:rFonts w:ascii="Times New Roman" w:hAnsi="Times New Roman" w:cs="Times New Roman"/>
          <w:sz w:val="24"/>
          <w:szCs w:val="24"/>
        </w:rPr>
      </w:pPr>
    </w:p>
    <w:p w:rsidR="00F205F8" w:rsidRPr="00F205F8" w:rsidRDefault="00F205F8" w:rsidP="009C6135">
      <w:pPr>
        <w:spacing w:line="480" w:lineRule="auto"/>
        <w:rPr>
          <w:rFonts w:ascii="Times New Roman" w:hAnsi="Times New Roman" w:cs="Times New Roman"/>
          <w:sz w:val="24"/>
          <w:szCs w:val="24"/>
        </w:rPr>
      </w:pPr>
    </w:p>
    <w:p w:rsidR="00F205F8" w:rsidRPr="00F205F8" w:rsidRDefault="00F205F8" w:rsidP="009C6135">
      <w:pPr>
        <w:spacing w:line="480" w:lineRule="auto"/>
        <w:rPr>
          <w:rFonts w:ascii="Times New Roman" w:hAnsi="Times New Roman" w:cs="Times New Roman"/>
          <w:sz w:val="24"/>
          <w:szCs w:val="24"/>
        </w:rPr>
      </w:pPr>
    </w:p>
    <w:p w:rsidR="00090048" w:rsidRDefault="00090048" w:rsidP="00090048">
      <w:pPr>
        <w:spacing w:line="480" w:lineRule="auto"/>
        <w:rPr>
          <w:rFonts w:ascii="Times New Roman" w:hAnsi="Times New Roman" w:cs="Times New Roman"/>
          <w:sz w:val="24"/>
          <w:szCs w:val="24"/>
        </w:rPr>
      </w:pPr>
    </w:p>
    <w:p w:rsidR="007F19DC" w:rsidRPr="00F205F8" w:rsidRDefault="007F19DC" w:rsidP="00F205F8">
      <w:pPr>
        <w:spacing w:line="480" w:lineRule="auto"/>
        <w:jc w:val="center"/>
        <w:rPr>
          <w:rFonts w:ascii="Times New Roman" w:hAnsi="Times New Roman" w:cs="Times New Roman"/>
          <w:sz w:val="24"/>
          <w:szCs w:val="24"/>
        </w:rPr>
      </w:pPr>
      <w:r w:rsidRPr="00F205F8">
        <w:rPr>
          <w:rFonts w:ascii="Times New Roman" w:hAnsi="Times New Roman" w:cs="Times New Roman"/>
          <w:sz w:val="24"/>
          <w:szCs w:val="24"/>
        </w:rPr>
        <w:t>References</w:t>
      </w:r>
    </w:p>
    <w:p w:rsidR="007F19DC" w:rsidRPr="00F205F8" w:rsidRDefault="007F19DC" w:rsidP="00F205F8">
      <w:pPr>
        <w:spacing w:line="480" w:lineRule="auto"/>
        <w:ind w:left="720" w:hanging="720"/>
        <w:rPr>
          <w:rFonts w:ascii="Times New Roman" w:hAnsi="Times New Roman" w:cs="Times New Roman"/>
          <w:sz w:val="24"/>
          <w:szCs w:val="24"/>
        </w:rPr>
      </w:pPr>
      <w:r w:rsidRPr="00F205F8">
        <w:rPr>
          <w:rFonts w:ascii="Times New Roman" w:hAnsi="Times New Roman" w:cs="Times New Roman"/>
          <w:sz w:val="24"/>
          <w:szCs w:val="24"/>
          <w:shd w:val="clear" w:color="auto" w:fill="FFFFFF"/>
        </w:rPr>
        <w:t>Moore, M., Jackson, E., Moran-Tschannen, B. (2016). Coaching psychology manual (2nd ed.). New York, NY: Wolters-Kluwer. ISB</w:t>
      </w:r>
      <w:bookmarkStart w:id="0" w:name="m_-2851587166197364130_m_-28788424909562"/>
      <w:bookmarkEnd w:id="0"/>
      <w:r w:rsidRPr="00F205F8">
        <w:rPr>
          <w:rFonts w:ascii="Times New Roman" w:hAnsi="Times New Roman" w:cs="Times New Roman"/>
          <w:sz w:val="24"/>
          <w:szCs w:val="24"/>
          <w:shd w:val="clear" w:color="auto" w:fill="FFFFFF"/>
        </w:rPr>
        <w:t>N: 978-1-4511-9526-</w:t>
      </w:r>
      <w:bookmarkStart w:id="1" w:name="_GoBack"/>
      <w:bookmarkEnd w:id="1"/>
      <w:r w:rsidRPr="00F205F8">
        <w:rPr>
          <w:rFonts w:ascii="Times New Roman" w:hAnsi="Times New Roman" w:cs="Times New Roman"/>
          <w:sz w:val="24"/>
          <w:szCs w:val="24"/>
          <w:shd w:val="clear" w:color="auto" w:fill="FFFFFF"/>
        </w:rPr>
        <w:t>2.</w:t>
      </w:r>
    </w:p>
    <w:sectPr w:rsidR="007F19DC" w:rsidRPr="00F205F8" w:rsidSect="009C613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0DA0" w:rsidRDefault="00470DA0" w:rsidP="009C6135">
      <w:pPr>
        <w:spacing w:after="0" w:line="240" w:lineRule="auto"/>
      </w:pPr>
      <w:r>
        <w:separator/>
      </w:r>
    </w:p>
  </w:endnote>
  <w:endnote w:type="continuationSeparator" w:id="1">
    <w:p w:rsidR="00470DA0" w:rsidRDefault="00470DA0" w:rsidP="009C61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0DA0" w:rsidRDefault="00470DA0" w:rsidP="009C6135">
      <w:pPr>
        <w:spacing w:after="0" w:line="240" w:lineRule="auto"/>
      </w:pPr>
      <w:r>
        <w:separator/>
      </w:r>
    </w:p>
  </w:footnote>
  <w:footnote w:type="continuationSeparator" w:id="1">
    <w:p w:rsidR="00470DA0" w:rsidRDefault="00470DA0" w:rsidP="009C61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23555779"/>
      <w:docPartObj>
        <w:docPartGallery w:val="Page Numbers (Top of Page)"/>
        <w:docPartUnique/>
      </w:docPartObj>
    </w:sdtPr>
    <w:sdtEndPr>
      <w:rPr>
        <w:noProof/>
      </w:rPr>
    </w:sdtEndPr>
    <w:sdtContent>
      <w:p w:rsidR="009C6135" w:rsidRPr="009C6135" w:rsidRDefault="009C6135" w:rsidP="009C6135">
        <w:pPr>
          <w:pStyle w:val="Header"/>
          <w:spacing w:line="480" w:lineRule="auto"/>
          <w:rPr>
            <w:rFonts w:ascii="Times New Roman" w:hAnsi="Times New Roman" w:cs="Times New Roman"/>
            <w:sz w:val="24"/>
            <w:szCs w:val="24"/>
          </w:rPr>
        </w:pPr>
        <w:r w:rsidRPr="009C6135">
          <w:rPr>
            <w:rFonts w:ascii="Times New Roman" w:hAnsi="Times New Roman" w:cs="Times New Roman"/>
            <w:sz w:val="24"/>
            <w:szCs w:val="24"/>
          </w:rPr>
          <w:t>EXECUTIVE COACHING</w:t>
        </w:r>
        <w:r w:rsidR="00090048">
          <w:rPr>
            <w:rFonts w:ascii="Times New Roman" w:hAnsi="Times New Roman" w:cs="Times New Roman"/>
            <w:sz w:val="24"/>
            <w:szCs w:val="24"/>
          </w:rPr>
          <w:t xml:space="preserve">                                                                                                      </w:t>
        </w:r>
        <w:r w:rsidR="00DD00CE" w:rsidRPr="009C6135">
          <w:rPr>
            <w:rFonts w:ascii="Times New Roman" w:hAnsi="Times New Roman" w:cs="Times New Roman"/>
            <w:sz w:val="24"/>
            <w:szCs w:val="24"/>
          </w:rPr>
          <w:fldChar w:fldCharType="begin"/>
        </w:r>
        <w:r w:rsidRPr="009C6135">
          <w:rPr>
            <w:rFonts w:ascii="Times New Roman" w:hAnsi="Times New Roman" w:cs="Times New Roman"/>
            <w:sz w:val="24"/>
            <w:szCs w:val="24"/>
          </w:rPr>
          <w:instrText xml:space="preserve"> PAGE   \* MERGEFORMAT </w:instrText>
        </w:r>
        <w:r w:rsidR="00DD00CE" w:rsidRPr="009C6135">
          <w:rPr>
            <w:rFonts w:ascii="Times New Roman" w:hAnsi="Times New Roman" w:cs="Times New Roman"/>
            <w:sz w:val="24"/>
            <w:szCs w:val="24"/>
          </w:rPr>
          <w:fldChar w:fldCharType="separate"/>
        </w:r>
        <w:r w:rsidR="009C65E5">
          <w:rPr>
            <w:rFonts w:ascii="Times New Roman" w:hAnsi="Times New Roman" w:cs="Times New Roman"/>
            <w:noProof/>
            <w:sz w:val="24"/>
            <w:szCs w:val="24"/>
          </w:rPr>
          <w:t>1</w:t>
        </w:r>
        <w:r w:rsidR="00DD00CE" w:rsidRPr="009C613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35" w:rsidRPr="009C6135" w:rsidRDefault="009C6135" w:rsidP="009C6135">
    <w:pPr>
      <w:pStyle w:val="Header"/>
      <w:spacing w:line="480" w:lineRule="auto"/>
      <w:rPr>
        <w:rFonts w:ascii="Times New Roman" w:hAnsi="Times New Roman" w:cs="Times New Roman"/>
        <w:sz w:val="24"/>
        <w:szCs w:val="24"/>
      </w:rPr>
    </w:pPr>
    <w:r w:rsidRPr="009C6135">
      <w:rPr>
        <w:rFonts w:ascii="Times New Roman" w:hAnsi="Times New Roman" w:cs="Times New Roman"/>
        <w:sz w:val="24"/>
        <w:szCs w:val="24"/>
      </w:rPr>
      <w:t>Running head: EXECUTIVE COACHING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937DC"/>
    <w:rsid w:val="00090048"/>
    <w:rsid w:val="002514DC"/>
    <w:rsid w:val="00470DA0"/>
    <w:rsid w:val="006329DD"/>
    <w:rsid w:val="00725767"/>
    <w:rsid w:val="007F19DC"/>
    <w:rsid w:val="008937DC"/>
    <w:rsid w:val="009C6135"/>
    <w:rsid w:val="009C65E5"/>
    <w:rsid w:val="009C7743"/>
    <w:rsid w:val="00B0648D"/>
    <w:rsid w:val="00B23913"/>
    <w:rsid w:val="00DD00CE"/>
    <w:rsid w:val="00E259B6"/>
    <w:rsid w:val="00F205F8"/>
    <w:rsid w:val="00FD3D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9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1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6135"/>
  </w:style>
  <w:style w:type="paragraph" w:styleId="Footer">
    <w:name w:val="footer"/>
    <w:basedOn w:val="Normal"/>
    <w:link w:val="FooterChar"/>
    <w:uiPriority w:val="99"/>
    <w:unhideWhenUsed/>
    <w:rsid w:val="009C61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61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2019-10-01T11:19:00Z</dcterms:created>
  <dcterms:modified xsi:type="dcterms:W3CDTF">2019-10-01T11:19:00Z</dcterms:modified>
</cp:coreProperties>
</file>